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6C" w:rsidRPr="0086156C" w:rsidRDefault="0086156C" w:rsidP="0086156C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6156C"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  <w:t>ПРОГНОЗ</w:t>
      </w:r>
    </w:p>
    <w:p w:rsidR="0086156C" w:rsidRDefault="0086156C" w:rsidP="0086156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  <w:r w:rsidRPr="0086156C">
        <w:rPr>
          <w:rFonts w:ascii="Liberation Serif" w:eastAsia="Calibri" w:hAnsi="Liberation Serif" w:cs="Liberation Serif"/>
          <w:b/>
          <w:sz w:val="28"/>
          <w:szCs w:val="28"/>
        </w:rPr>
        <w:t xml:space="preserve">баланса трудовых ресурсов </w:t>
      </w:r>
    </w:p>
    <w:p w:rsidR="006A40A1" w:rsidRPr="0086156C" w:rsidRDefault="006A40A1" w:rsidP="0086156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86156C" w:rsidRPr="0086156C" w:rsidRDefault="006A40A1" w:rsidP="0086156C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____________</w:t>
      </w:r>
      <w:r w:rsidR="0086156C" w:rsidRPr="0086156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_______________</w:t>
      </w:r>
      <w:r w:rsidRPr="006A40A1">
        <w:rPr>
          <w:rFonts w:ascii="Liberation Serif" w:eastAsia="Calibri" w:hAnsi="Liberation Serif" w:cs="Liberation Serif"/>
          <w:bCs/>
          <w:sz w:val="24"/>
          <w:szCs w:val="24"/>
          <w:u w:val="single"/>
          <w:lang w:eastAsia="ru-RU"/>
        </w:rPr>
        <w:t>муниципальное образование Алапаевское</w:t>
      </w:r>
      <w:r w:rsidR="0086156C" w:rsidRPr="0086156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________________________</w:t>
      </w:r>
      <w:r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_____</w:t>
      </w:r>
    </w:p>
    <w:p w:rsidR="0086156C" w:rsidRPr="0086156C" w:rsidRDefault="0086156C" w:rsidP="0086156C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86156C">
        <w:rPr>
          <w:rFonts w:ascii="Liberation Serif" w:eastAsia="Calibri" w:hAnsi="Liberation Serif" w:cs="Liberation Serif"/>
          <w:sz w:val="24"/>
          <w:szCs w:val="24"/>
        </w:rPr>
        <w:t>(наименование муниципального образования, расположенного на территории Свердловской области)</w:t>
      </w:r>
    </w:p>
    <w:p w:rsidR="0086156C" w:rsidRPr="0086156C" w:rsidRDefault="0086156C" w:rsidP="0086156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86156C" w:rsidRPr="0086156C" w:rsidRDefault="0086156C" w:rsidP="0086156C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  <w:r w:rsidRPr="0086156C">
        <w:rPr>
          <w:rFonts w:ascii="Liberation Serif" w:eastAsia="Calibri" w:hAnsi="Liberation Serif" w:cs="Liberation Serif"/>
          <w:b/>
          <w:sz w:val="28"/>
          <w:szCs w:val="28"/>
        </w:rPr>
        <w:t>на среднесрочный период</w:t>
      </w:r>
    </w:p>
    <w:p w:rsidR="0086156C" w:rsidRPr="0086156C" w:rsidRDefault="0086156C" w:rsidP="0086156C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86156C" w:rsidRPr="0086156C" w:rsidRDefault="0086156C" w:rsidP="0086156C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146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1134"/>
        <w:gridCol w:w="992"/>
        <w:gridCol w:w="992"/>
        <w:gridCol w:w="851"/>
        <w:gridCol w:w="992"/>
        <w:gridCol w:w="992"/>
        <w:gridCol w:w="1001"/>
        <w:gridCol w:w="984"/>
        <w:gridCol w:w="992"/>
        <w:gridCol w:w="935"/>
      </w:tblGrid>
      <w:tr w:rsidR="0086156C" w:rsidRPr="0086156C" w:rsidTr="00411EC8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56C">
              <w:rPr>
                <w:rFonts w:ascii="Liberation Serif" w:eastAsia="Calibri" w:hAnsi="Liberation Serif" w:cs="Liberation Serif"/>
                <w:sz w:val="21"/>
                <w:szCs w:val="21"/>
              </w:rPr>
              <w:t>Номер строки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Наименование показателя</w:t>
            </w:r>
          </w:p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 </w:t>
            </w:r>
          </w:p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Отчет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Отчет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589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Прогноз</w:t>
            </w:r>
          </w:p>
        </w:tc>
      </w:tr>
      <w:tr w:rsidR="0086156C" w:rsidRPr="0086156C" w:rsidTr="00411EC8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E56A0E" w:rsidP="0086156C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2025</w:t>
            </w:r>
            <w:r w:rsidR="0086156C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</w:t>
            </w:r>
            <w:r w:rsidR="0086156C" w:rsidRPr="0086156C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E56A0E" w:rsidP="0086156C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2026</w:t>
            </w:r>
            <w:r w:rsidR="0086156C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год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E56A0E" w:rsidP="0086156C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2027</w:t>
            </w:r>
            <w:r w:rsidR="0086156C">
              <w:rPr>
                <w:rFonts w:ascii="Liberation Serif" w:eastAsia="Calibri" w:hAnsi="Liberation Serif" w:cs="Liberation Serif"/>
                <w:sz w:val="21"/>
                <w:szCs w:val="21"/>
              </w:rPr>
              <w:t xml:space="preserve"> год</w:t>
            </w:r>
          </w:p>
        </w:tc>
      </w:tr>
      <w:tr w:rsidR="0086156C" w:rsidRPr="0086156C" w:rsidTr="00411EC8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205C2" w:rsidRPr="000205C2" w:rsidRDefault="00E56A0E" w:rsidP="000205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2022</w:t>
            </w:r>
          </w:p>
          <w:p w:rsidR="0086156C" w:rsidRPr="0086156C" w:rsidRDefault="000205C2" w:rsidP="000205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0205C2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E56A0E" w:rsidP="000205C2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2023</w:t>
            </w:r>
            <w:r w:rsidR="000205C2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Default="00E56A0E" w:rsidP="0086156C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2024</w:t>
            </w:r>
            <w:r w:rsid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 xml:space="preserve"> </w:t>
            </w:r>
            <w:r w:rsidR="0086156C"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 xml:space="preserve"> </w:t>
            </w:r>
          </w:p>
          <w:p w:rsidR="0086156C" w:rsidRPr="0086156C" w:rsidRDefault="0086156C" w:rsidP="0086156C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год</w:t>
            </w:r>
          </w:p>
          <w:p w:rsidR="0086156C" w:rsidRPr="0086156C" w:rsidRDefault="0086156C" w:rsidP="0086156C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консерва-тивный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консерва-тивный</w:t>
            </w:r>
            <w:proofErr w:type="spellEnd"/>
            <w:proofErr w:type="gramEnd"/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консерва-тивный</w:t>
            </w:r>
            <w:proofErr w:type="spellEnd"/>
            <w:proofErr w:type="gramEnd"/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базовый</w:t>
            </w:r>
          </w:p>
        </w:tc>
      </w:tr>
      <w:tr w:rsidR="0086156C" w:rsidRPr="0086156C" w:rsidTr="00411EC8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1 вариант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2 вариант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1 вариант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2 вариант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1 вариант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2 вариант</w:t>
            </w:r>
          </w:p>
        </w:tc>
      </w:tr>
    </w:tbl>
    <w:p w:rsidR="0086156C" w:rsidRPr="0086156C" w:rsidRDefault="0086156C" w:rsidP="0086156C">
      <w:pP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Calibri" w:hAnsi="Liberation Serif" w:cs="Liberation Serif"/>
          <w:sz w:val="2"/>
          <w:szCs w:val="2"/>
        </w:rPr>
      </w:pPr>
    </w:p>
    <w:tbl>
      <w:tblPr>
        <w:tblW w:w="146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1134"/>
        <w:gridCol w:w="992"/>
        <w:gridCol w:w="992"/>
        <w:gridCol w:w="851"/>
        <w:gridCol w:w="992"/>
        <w:gridCol w:w="992"/>
        <w:gridCol w:w="1001"/>
        <w:gridCol w:w="984"/>
        <w:gridCol w:w="992"/>
        <w:gridCol w:w="935"/>
      </w:tblGrid>
      <w:tr w:rsidR="0086156C" w:rsidRPr="0086156C" w:rsidTr="00B507B6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6156C" w:rsidRPr="0086156C" w:rsidRDefault="0086156C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ru-RU"/>
              </w:rPr>
              <w:t>12</w:t>
            </w:r>
          </w:p>
        </w:tc>
      </w:tr>
      <w:tr w:rsidR="00E56A0E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C92E50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C92E50" w:rsidRDefault="00E56A0E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Численность трудовых ресурсов, всего</w:t>
            </w:r>
          </w:p>
          <w:p w:rsidR="00E56A0E" w:rsidRPr="00C92E50" w:rsidRDefault="00E56A0E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C92E50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C92E50" w:rsidRDefault="00E56A0E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12,7</w:t>
            </w:r>
          </w:p>
        </w:tc>
      </w:tr>
      <w:tr w:rsidR="00E56A0E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86156C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86156C" w:rsidRDefault="00E56A0E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трудоспособное население </w:t>
            </w:r>
          </w:p>
          <w:p w:rsidR="00E56A0E" w:rsidRPr="0086156C" w:rsidRDefault="00E56A0E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в трудоспособном возрасте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86156C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E56A0E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12,05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11,9</w:t>
            </w:r>
          </w:p>
        </w:tc>
      </w:tr>
      <w:tr w:rsidR="00E56A0E" w:rsidRPr="00803FAE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803FAE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03FAE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803FAE" w:rsidRDefault="00E56A0E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03FAE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иностранные трудовые мигранты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803FAE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03FAE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03FAE" w:rsidRDefault="00E56A0E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03FAE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03FAE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03FAE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03FAE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03FAE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03FAE" w:rsidRDefault="0038062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03FAE" w:rsidRDefault="0038062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03FAE" w:rsidRDefault="0038062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</w:tr>
      <w:tr w:rsidR="00E56A0E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86156C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86156C" w:rsidRDefault="00E56A0E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численность лиц старше трудоспособного возраста и подростков, занятых </w:t>
            </w:r>
          </w:p>
          <w:p w:rsidR="00E56A0E" w:rsidRPr="0086156C" w:rsidRDefault="00E56A0E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в экономике, всего</w:t>
            </w:r>
          </w:p>
          <w:p w:rsidR="00E56A0E" w:rsidRPr="0086156C" w:rsidRDefault="00E56A0E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6A0E" w:rsidRPr="0086156C" w:rsidRDefault="00E56A0E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E56A0E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56A0E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0,8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95178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95178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95178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95178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95178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95178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95178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95178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0,8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Численность </w:t>
            </w:r>
            <w:proofErr w:type="gramStart"/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занятых</w:t>
            </w:r>
            <w:proofErr w:type="gramEnd"/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в экономике, всего</w:t>
            </w:r>
          </w:p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в том числе по разделам ОКВЭД: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7,95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8,25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8,25</w:t>
            </w:r>
          </w:p>
        </w:tc>
        <w:tc>
          <w:tcPr>
            <w:tcW w:w="9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8,3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1,05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1,04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207596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207596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207596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207596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207596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207596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207596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207596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0,02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2,03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2,07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2,08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2,12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2,13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0,66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0,65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0,65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деятельность гостиниц </w:t>
            </w:r>
          </w:p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и предприятий общественного питания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0,13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0,13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деятельность в области информации </w:t>
            </w:r>
          </w:p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и связи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0,04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деятельность по операциям </w:t>
            </w:r>
          </w:p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с недвижимым имуществом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деятельность профессиональная, научная </w:t>
            </w:r>
          </w:p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и техническая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0,11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деятельность административная </w:t>
            </w:r>
          </w:p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и сопутствующие дополнительные услуги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государственное управление </w:t>
            </w:r>
          </w:p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0,15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1,06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1,06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1,06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4B0A29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1,06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деятельность в области здравоохранения </w:t>
            </w: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br/>
              <w:t>и социальных услуг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0,53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0,36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CB72F5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0,36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1,43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1,43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1,41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1,53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1,51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1,47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Численность населения в трудоспособном возрасте, не занятого в экономике, всего</w:t>
            </w:r>
          </w:p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C92E50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C92E50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4,85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4,55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C92E50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4,35</w:t>
            </w:r>
          </w:p>
        </w:tc>
        <w:tc>
          <w:tcPr>
            <w:tcW w:w="9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4,4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численность учащихся в трудоспособном </w:t>
            </w: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lastRenderedPageBreak/>
              <w:t xml:space="preserve">возрасте, обучающихся с отрывом </w:t>
            </w:r>
          </w:p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от производства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lastRenderedPageBreak/>
              <w:t xml:space="preserve">тыс. </w:t>
            </w: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lastRenderedPageBreak/>
              <w:t>0,78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0,4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lastRenderedPageBreak/>
              <w:t>29.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0,06</w:t>
            </w:r>
          </w:p>
        </w:tc>
      </w:tr>
      <w:tr w:rsidR="00207596" w:rsidRPr="0086156C" w:rsidTr="00411EC8">
        <w:trPr>
          <w:trHeight w:val="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численность прочих категорий населения </w:t>
            </w:r>
          </w:p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в трудоспособном возрасте, не </w:t>
            </w:r>
            <w:proofErr w:type="gramStart"/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занятого</w:t>
            </w:r>
            <w:proofErr w:type="gramEnd"/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</w:t>
            </w: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br/>
              <w:t>в экономике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07596" w:rsidRPr="0086156C" w:rsidRDefault="00207596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86156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207596" w:rsidP="007C26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3,18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4,38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4,13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4,02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4,08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3,98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07596" w:rsidRPr="0086156C" w:rsidRDefault="00D81433" w:rsidP="008615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3,94</w:t>
            </w:r>
            <w:bookmarkStart w:id="0" w:name="_GoBack"/>
            <w:bookmarkEnd w:id="0"/>
          </w:p>
        </w:tc>
      </w:tr>
    </w:tbl>
    <w:p w:rsidR="0086156C" w:rsidRPr="0086156C" w:rsidRDefault="0086156C" w:rsidP="0086156C">
      <w:pPr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sectPr w:rsidR="0086156C" w:rsidRPr="0086156C" w:rsidSect="006A40A1">
      <w:pgSz w:w="16838" w:h="11906" w:orient="landscape"/>
      <w:pgMar w:top="85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FA"/>
    <w:rsid w:val="000205C2"/>
    <w:rsid w:val="0003567B"/>
    <w:rsid w:val="000924D6"/>
    <w:rsid w:val="000A613E"/>
    <w:rsid w:val="000B1CDF"/>
    <w:rsid w:val="00207596"/>
    <w:rsid w:val="002F0ED3"/>
    <w:rsid w:val="00361EE2"/>
    <w:rsid w:val="0038062E"/>
    <w:rsid w:val="00411EC8"/>
    <w:rsid w:val="004B0A29"/>
    <w:rsid w:val="004B3B83"/>
    <w:rsid w:val="00590BBE"/>
    <w:rsid w:val="006A40A1"/>
    <w:rsid w:val="006D421D"/>
    <w:rsid w:val="0074374A"/>
    <w:rsid w:val="00764F16"/>
    <w:rsid w:val="00803FAE"/>
    <w:rsid w:val="0086156C"/>
    <w:rsid w:val="00A140FA"/>
    <w:rsid w:val="00A8579B"/>
    <w:rsid w:val="00A85C4B"/>
    <w:rsid w:val="00B507B6"/>
    <w:rsid w:val="00C92E50"/>
    <w:rsid w:val="00C9688C"/>
    <w:rsid w:val="00CB72F5"/>
    <w:rsid w:val="00D81433"/>
    <w:rsid w:val="00E5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2E81-BAD6-4D87-82CA-82358F29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OtdelEkon39@outlook.com</dc:creator>
  <cp:keywords/>
  <dc:description/>
  <cp:lastModifiedBy>OtdelEkon39@outlook.com</cp:lastModifiedBy>
  <cp:revision>30</cp:revision>
  <cp:lastPrinted>2024-06-27T09:22:00Z</cp:lastPrinted>
  <dcterms:created xsi:type="dcterms:W3CDTF">2022-07-18T11:55:00Z</dcterms:created>
  <dcterms:modified xsi:type="dcterms:W3CDTF">2024-06-27T09:23:00Z</dcterms:modified>
</cp:coreProperties>
</file>